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CC03A2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20"/>
          <w:szCs w:val="20"/>
        </w:rPr>
      </w:pPr>
      <w:bookmarkStart w:id="0" w:name="_GoBack"/>
      <w:bookmarkEnd w:id="0"/>
    </w:p>
    <w:p w14:paraId="31802FD6" w14:textId="58B8F1EE" w:rsidR="00CB419D" w:rsidRPr="00CC03A2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CC03A2">
        <w:rPr>
          <w:rFonts w:ascii="Tahoma" w:hAnsi="Tahoma" w:cs="Tahoma"/>
          <w:b/>
          <w:sz w:val="20"/>
          <w:szCs w:val="20"/>
        </w:rPr>
        <w:t>Матрица оценки предложений заявок Участников</w:t>
      </w:r>
    </w:p>
    <w:p w14:paraId="4A260D2E" w14:textId="77777777" w:rsidR="00CC03A2" w:rsidRPr="00CC03A2" w:rsidRDefault="00CC03A2" w:rsidP="00150A58">
      <w:pPr>
        <w:suppressAutoHyphens/>
        <w:ind w:left="36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CC03A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CC03A2" w:rsidRDefault="00DE7192" w:rsidP="00685CD2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Описание правил оценки</w:t>
            </w:r>
          </w:p>
          <w:p w14:paraId="09A7B190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Балльная шкала: от 1 до 10.</w:t>
            </w:r>
          </w:p>
        </w:tc>
      </w:tr>
      <w:tr w:rsidR="00B716F1" w:rsidRPr="00CC03A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CC03A2" w:rsidRDefault="00B716F1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A1A1581" w:rsidR="00B716F1" w:rsidRPr="00CC03A2" w:rsidRDefault="0070676E" w:rsidP="00852541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Ценовое </w:t>
            </w:r>
            <w:r w:rsidRPr="00CC03A2">
              <w:rPr>
                <w:rFonts w:ascii="Tahoma" w:hAnsi="Tahoma" w:cs="Tahoma"/>
                <w:b/>
                <w:sz w:val="20"/>
                <w:szCs w:val="20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CC03A2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 xml:space="preserve">[80%]  </w:t>
            </w:r>
          </w:p>
          <w:p w14:paraId="32DC1347" w14:textId="77777777" w:rsidR="00B716F1" w:rsidRPr="00CC03A2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FCC6" w14:textId="77777777" w:rsidR="000E1FA8" w:rsidRDefault="000E1FA8" w:rsidP="000E1FA8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Балльная оценка по стоимостному критерию рассчитывается по следующей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формуле:</w:t>
            </w:r>
          </w:p>
          <w:p w14:paraId="05F00599" w14:textId="77777777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 = (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мин/С тек) × 10, где</w:t>
            </w:r>
          </w:p>
          <w:p w14:paraId="6413694A" w14:textId="77777777" w:rsidR="000E1FA8" w:rsidRDefault="000E1FA8" w:rsidP="000E1FA8">
            <w:pPr>
              <w:spacing w:before="120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 -    количество баллов по критерию стоимости;</w:t>
            </w:r>
          </w:p>
          <w:p w14:paraId="57BB2A40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тек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- стоимость оказания услуг оцениваемого Участника;</w:t>
            </w:r>
          </w:p>
          <w:p w14:paraId="4250C872" w14:textId="77777777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минимальная стоимость оказания услуг из поданных Участниками </w:t>
            </w:r>
            <w:r>
              <w:rPr>
                <w:rFonts w:ascii="Tahoma" w:hAnsi="Tahoma" w:cs="Tahoma"/>
                <w:sz w:val="20"/>
                <w:szCs w:val="20"/>
              </w:rPr>
              <w:t>Заявок.</w:t>
            </w:r>
          </w:p>
          <w:p w14:paraId="3026862C" w14:textId="77777777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F607C5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0994FCD7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33B489A4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6E4AE9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036D9135" w14:textId="7746BEAD" w:rsidR="00B716F1" w:rsidRPr="00CC03A2" w:rsidRDefault="000E1FA8" w:rsidP="00165ACC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цена для 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</w:p>
        </w:tc>
      </w:tr>
      <w:tr w:rsidR="006D4436" w:rsidRPr="00CC03A2" w14:paraId="4947C6D5" w14:textId="77777777" w:rsidTr="00CC03A2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1FF476B" w14:textId="77777777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963AF96" w14:textId="77777777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53CD8F" w14:textId="77777777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78B1764" w14:textId="4E0D2592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9686" w14:textId="6CC6A1B7" w:rsidR="00CC03A2" w:rsidRPr="00CC03A2" w:rsidRDefault="00CC03A2" w:rsidP="00CC03A2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Опыт выполнения работ</w:t>
            </w:r>
          </w:p>
          <w:p w14:paraId="2E0D4433" w14:textId="4CAB398C" w:rsidR="006D4436" w:rsidRPr="00CC03A2" w:rsidRDefault="00A6589F" w:rsidP="006E4AE9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 w:rsidRPr="00A6589F">
              <w:rPr>
                <w:rFonts w:ascii="Tahoma" w:hAnsi="Tahoma" w:cs="Tahoma"/>
                <w:bCs/>
                <w:sz w:val="20"/>
                <w:szCs w:val="20"/>
              </w:rPr>
              <w:t xml:space="preserve">по выращиванию молоди осетра сибирского (енисейская популяция) для последующего его выпуска в водные объекты </w:t>
            </w:r>
            <w:proofErr w:type="spellStart"/>
            <w:r w:rsidRPr="00A6589F">
              <w:rPr>
                <w:rFonts w:ascii="Tahoma" w:hAnsi="Tahoma" w:cs="Tahoma"/>
                <w:bCs/>
                <w:sz w:val="20"/>
                <w:szCs w:val="20"/>
              </w:rPr>
              <w:t>рыбохозяйственного</w:t>
            </w:r>
            <w:proofErr w:type="spellEnd"/>
            <w:r w:rsidRPr="00A6589F">
              <w:rPr>
                <w:rFonts w:ascii="Tahoma" w:hAnsi="Tahoma" w:cs="Tahoma"/>
                <w:bCs/>
                <w:sz w:val="20"/>
                <w:szCs w:val="20"/>
              </w:rPr>
              <w:t xml:space="preserve"> значения не менее чем по 1 (одному) исполненному или действующему договору за период с 01.01.2022 до даты подачи заявки на участие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7EE35816" w:rsidR="006D4436" w:rsidRPr="00CC03A2" w:rsidRDefault="006D4436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[</w:t>
            </w:r>
            <w:r w:rsidR="00CC03A2" w:rsidRPr="00CC03A2">
              <w:rPr>
                <w:rFonts w:ascii="Tahoma" w:hAnsi="Tahoma" w:cs="Tahoma"/>
                <w:sz w:val="20"/>
                <w:szCs w:val="20"/>
              </w:rPr>
              <w:t>10</w:t>
            </w:r>
            <w:r w:rsidRPr="00CC03A2">
              <w:rPr>
                <w:rFonts w:ascii="Tahoma" w:hAnsi="Tahoma" w:cs="Tahoma"/>
                <w:sz w:val="20"/>
                <w:szCs w:val="20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C865" w14:textId="1D7CF491" w:rsidR="00CC03A2" w:rsidRPr="00CC03A2" w:rsidRDefault="00CC03A2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от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2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до 4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договоров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– 3 балла</w:t>
            </w:r>
          </w:p>
          <w:p w14:paraId="7FD54594" w14:textId="650013D6" w:rsidR="00CC03A2" w:rsidRPr="00CC03A2" w:rsidRDefault="00CC03A2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от 5 до 6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договоров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– 5 баллов</w:t>
            </w:r>
          </w:p>
          <w:p w14:paraId="7DFFD6C5" w14:textId="76FAFEFA" w:rsidR="00CC03A2" w:rsidRPr="00CC03A2" w:rsidRDefault="00CC03A2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от 7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до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8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договоров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– 7 баллов</w:t>
            </w:r>
          </w:p>
          <w:p w14:paraId="4165D7D4" w14:textId="354279E4" w:rsidR="00CC03A2" w:rsidRPr="00CC03A2" w:rsidRDefault="00CC03A2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от 9 до 10 </w:t>
            </w:r>
            <w:r w:rsidR="00F14751">
              <w:rPr>
                <w:rFonts w:ascii="Tahoma" w:hAnsi="Tahoma" w:cs="Tahoma"/>
                <w:bCs/>
                <w:iCs/>
                <w:sz w:val="20"/>
                <w:szCs w:val="20"/>
              </w:rPr>
              <w:t>договоров</w:t>
            </w:r>
            <w:r w:rsidR="00F14751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– 9 баллов</w:t>
            </w:r>
          </w:p>
          <w:p w14:paraId="7B15C145" w14:textId="1E25ABA7" w:rsidR="00CC03A2" w:rsidRPr="00CC03A2" w:rsidRDefault="00F14751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1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="00CC03A2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и более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договоров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="00CC03A2"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– 10 баллов</w:t>
            </w:r>
          </w:p>
          <w:p w14:paraId="0CA46B6E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</w:p>
          <w:p w14:paraId="1ABA1C14" w14:textId="77777777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70D3D8D2" w14:textId="77777777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0A31DAEA" w14:textId="77777777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2B71D6BC" w14:textId="557BDA55" w:rsidR="006D4436" w:rsidRPr="00CC03A2" w:rsidRDefault="00CC03A2" w:rsidP="006E4AE9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К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  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CC03A2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опыт для </w:t>
            </w: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  <w:r w:rsidR="000E1FA8" w:rsidRPr="00CC03A2" w:rsidDel="000E1FA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="007E2A87" w:rsidRPr="00CC03A2">
              <w:rPr>
                <w:rFonts w:ascii="Tahoma" w:hAnsi="Tahoma" w:cs="Tahoma"/>
                <w:sz w:val="20"/>
                <w:szCs w:val="20"/>
              </w:rPr>
              <w:t>В расчете допускается округление до целых с использованием математических правил округления</w:t>
            </w:r>
          </w:p>
        </w:tc>
      </w:tr>
      <w:tr w:rsidR="00CC03A2" w:rsidRPr="00CC03A2" w14:paraId="6A96C219" w14:textId="77777777" w:rsidTr="00BB507D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2CA2" w14:textId="2A2BA766" w:rsidR="00CC03A2" w:rsidRPr="00CC03A2" w:rsidRDefault="00CC03A2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BA6B" w14:textId="77777777" w:rsidR="00CC03A2" w:rsidRPr="00CC03A2" w:rsidRDefault="00CC03A2" w:rsidP="00CC03A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Кадровые </w:t>
            </w:r>
          </w:p>
          <w:p w14:paraId="586567BF" w14:textId="77777777" w:rsidR="00CC03A2" w:rsidRPr="00CC03A2" w:rsidRDefault="00CC03A2" w:rsidP="00CC03A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возможности </w:t>
            </w:r>
          </w:p>
          <w:p w14:paraId="04972E14" w14:textId="77777777" w:rsidR="00CC03A2" w:rsidRPr="00CC03A2" w:rsidRDefault="00CC03A2" w:rsidP="00CC03A2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65F8" w14:textId="4549F22A" w:rsidR="00CC03A2" w:rsidRPr="00CC03A2" w:rsidRDefault="00CC03A2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Pr="00CC03A2">
              <w:rPr>
                <w:rFonts w:ascii="Tahoma" w:hAnsi="Tahoma" w:cs="Tahoma"/>
                <w:sz w:val="20"/>
                <w:szCs w:val="20"/>
              </w:rPr>
              <w:t>5</w:t>
            </w:r>
            <w:r w:rsidRPr="00CC03A2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  <w:r w:rsidRPr="00CC03A2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FEB0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от 1 до 10,</w:t>
            </w:r>
          </w:p>
          <w:p w14:paraId="52C68013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где 10 соответствует максимальной численности необходимого персонала, 1 – минимальной численности персонала, установленной обязательными требованиями.</w:t>
            </w:r>
          </w:p>
          <w:p w14:paraId="242C4673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К = [∑ (К тек.  / К мак) × 10)]/n, где</w:t>
            </w:r>
          </w:p>
          <w:p w14:paraId="519772AF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К тек – количество необходимого квалифицированного персонала для выполнения работ по предмету лота оцениваемого Участника ЗП по каждой категории;</w:t>
            </w:r>
          </w:p>
          <w:p w14:paraId="3A17734C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C03A2">
              <w:rPr>
                <w:rFonts w:ascii="Tahoma" w:hAnsi="Tahoma" w:cs="Tahoma"/>
                <w:sz w:val="20"/>
                <w:szCs w:val="20"/>
              </w:rPr>
              <w:t>К мак</w:t>
            </w:r>
            <w:proofErr w:type="gramEnd"/>
            <w:r w:rsidRPr="00CC03A2">
              <w:rPr>
                <w:rFonts w:ascii="Tahoma" w:hAnsi="Tahoma" w:cs="Tahoma"/>
                <w:sz w:val="20"/>
                <w:szCs w:val="20"/>
              </w:rPr>
              <w:t xml:space="preserve"> – максимальное количество необходимого </w:t>
            </w:r>
          </w:p>
          <w:p w14:paraId="30AF0EA4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квалифицированного персонала для выполнения работ по предмету лота из предложенных Участниками ЗП по каждой категории).</w:t>
            </w:r>
          </w:p>
          <w:p w14:paraId="4D87B77B" w14:textId="46D16FDC" w:rsidR="00CC03A2" w:rsidRPr="00CC03A2" w:rsidRDefault="00CC03A2" w:rsidP="00CC03A2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n- количество категорий в перечне минимальных требований.</w:t>
            </w:r>
          </w:p>
        </w:tc>
      </w:tr>
      <w:tr w:rsidR="00CC03A2" w:rsidRPr="00CC03A2" w14:paraId="688B231E" w14:textId="77777777" w:rsidTr="007C1BAE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25B7" w14:textId="1C2C83BD" w:rsidR="00CC03A2" w:rsidRPr="00CC03A2" w:rsidRDefault="00CC03A2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AC7E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Техническая оснащенность</w:t>
            </w:r>
          </w:p>
          <w:p w14:paraId="686BE64C" w14:textId="77777777" w:rsidR="00CC03A2" w:rsidRPr="00CC03A2" w:rsidRDefault="00CC03A2" w:rsidP="00CC03A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E587" w14:textId="4AD45EE0" w:rsidR="00CC03A2" w:rsidRPr="00CC03A2" w:rsidRDefault="00CC03A2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C03A2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Pr="00CC03A2">
              <w:rPr>
                <w:rFonts w:ascii="Tahoma" w:hAnsi="Tahoma" w:cs="Tahoma"/>
                <w:sz w:val="20"/>
                <w:szCs w:val="20"/>
              </w:rPr>
              <w:t>5</w:t>
            </w:r>
            <w:r w:rsidRPr="00CC03A2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  <w:r w:rsidRPr="00CC03A2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9004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от 1 до 10,</w:t>
            </w:r>
          </w:p>
          <w:p w14:paraId="0AC9BEBA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где 10 соответствует лучшему качеству технического критерия, 0 – худшему.</w:t>
            </w:r>
          </w:p>
          <w:p w14:paraId="78A68DCE" w14:textId="77777777" w:rsidR="00CC03A2" w:rsidRPr="00CC03A2" w:rsidRDefault="00CC03A2" w:rsidP="00CC03A2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89B066F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Т ср. знач. = </w:t>
            </w:r>
            <w:proofErr w:type="gramStart"/>
            <w:r w:rsidRPr="00CC03A2">
              <w:rPr>
                <w:rFonts w:ascii="Tahoma" w:hAnsi="Tahoma" w:cs="Tahoma"/>
                <w:b/>
                <w:sz w:val="20"/>
                <w:szCs w:val="20"/>
              </w:rPr>
              <w:t>[ ∑</w:t>
            </w:r>
            <w:proofErr w:type="gramEnd"/>
            <w:r w:rsidRPr="00CC03A2">
              <w:rPr>
                <w:rFonts w:ascii="Tahoma" w:hAnsi="Tahoma" w:cs="Tahoma"/>
                <w:b/>
                <w:sz w:val="20"/>
                <w:szCs w:val="20"/>
              </w:rPr>
              <w:t>(Т тек  / Т мак) × 10)]/n,</w:t>
            </w:r>
            <w:r w:rsidRPr="00CC03A2">
              <w:rPr>
                <w:rFonts w:ascii="Tahoma" w:hAnsi="Tahoma" w:cs="Tahoma"/>
                <w:sz w:val="20"/>
                <w:szCs w:val="20"/>
              </w:rPr>
              <w:t xml:space="preserve"> где</w:t>
            </w:r>
          </w:p>
          <w:p w14:paraId="5E5287B2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Т - количество баллов по критерию «техническая оснащенность»; Т тек – количество необходимой техники оцениваемого Участника по каждой     позиции;</w:t>
            </w:r>
          </w:p>
          <w:p w14:paraId="1F2C9A6C" w14:textId="77777777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Т мак – максимальное количество необходимой техники для оказания услуг/выполнения работ по предмету лота из представленных Участниками по каждой позиции;</w:t>
            </w:r>
          </w:p>
          <w:p w14:paraId="4F681F71" w14:textId="0D2CE426" w:rsidR="00CC03A2" w:rsidRPr="00CC03A2" w:rsidRDefault="00CC03A2" w:rsidP="00CC03A2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n - количество позиций в перечне минимальных требований.</w:t>
            </w:r>
          </w:p>
        </w:tc>
      </w:tr>
      <w:tr w:rsidR="00CC03A2" w:rsidRPr="00CC03A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3BF69575" w:rsidR="00CC03A2" w:rsidRPr="00CC03A2" w:rsidRDefault="00CC03A2" w:rsidP="00CC03A2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100%</w:t>
            </w:r>
          </w:p>
        </w:tc>
      </w:tr>
      <w:tr w:rsidR="00CC03A2" w:rsidRPr="00CC03A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CC03A2" w:rsidRPr="00CC03A2" w:rsidRDefault="00CC03A2" w:rsidP="00CC03A2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Порядок расчета итоговой оценки</w:t>
            </w:r>
          </w:p>
        </w:tc>
      </w:tr>
      <w:tr w:rsidR="00CC03A2" w:rsidRPr="00CC03A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CC03A2" w:rsidRPr="00CC03A2" w:rsidRDefault="00CC03A2" w:rsidP="00CC03A2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</w:t>
            </w:r>
            <w:r w:rsidRPr="00CC03A2">
              <w:rPr>
                <w:rFonts w:ascii="Tahoma" w:hAnsi="Tahoma" w:cs="Tahoma"/>
                <w:sz w:val="20"/>
                <w:szCs w:val="20"/>
              </w:rPr>
              <w:t xml:space="preserve"> рассчитывается по следующей формуле:</w:t>
            </w:r>
          </w:p>
          <w:p w14:paraId="05860BED" w14:textId="37C3BD25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итог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∑ 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+ 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опыт </w:t>
            </w:r>
          </w:p>
          <w:p w14:paraId="02843C32" w14:textId="57CEE53B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итог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 Участника;</w:t>
            </w:r>
          </w:p>
          <w:p w14:paraId="26060D60" w14:textId="373CF382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   оценка по критерию Участника;</w:t>
            </w:r>
          </w:p>
          <w:p w14:paraId="29270583" w14:textId="4E466034" w:rsidR="00CC03A2" w:rsidRPr="00CC03A2" w:rsidRDefault="00CC03A2" w:rsidP="00CC03A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опыт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</w:tc>
      </w:tr>
    </w:tbl>
    <w:p w14:paraId="7B568E4C" w14:textId="77777777" w:rsidR="00A34B75" w:rsidRPr="00CC03A2" w:rsidRDefault="00A34B75" w:rsidP="00C038B6">
      <w:pPr>
        <w:pStyle w:val="aff4"/>
        <w:ind w:left="-709" w:firstLine="142"/>
        <w:rPr>
          <w:rFonts w:ascii="Tahoma" w:hAnsi="Tahoma" w:cs="Tahoma"/>
          <w:b/>
          <w:sz w:val="20"/>
          <w:szCs w:val="20"/>
        </w:rPr>
      </w:pPr>
    </w:p>
    <w:p w14:paraId="5BAE9759" w14:textId="77777777" w:rsidR="006D4436" w:rsidRPr="00CC03A2" w:rsidRDefault="006D4436" w:rsidP="006D4436">
      <w:pPr>
        <w:ind w:left="-567"/>
        <w:rPr>
          <w:rFonts w:ascii="Tahoma" w:hAnsi="Tahoma" w:cs="Tahoma"/>
          <w:b/>
          <w:sz w:val="20"/>
          <w:szCs w:val="20"/>
        </w:rPr>
      </w:pPr>
      <w:r w:rsidRPr="00CC03A2">
        <w:rPr>
          <w:rFonts w:ascii="Tahoma" w:hAnsi="Tahoma" w:cs="Tahoma"/>
          <w:b/>
          <w:sz w:val="20"/>
          <w:szCs w:val="20"/>
        </w:rPr>
        <w:t xml:space="preserve">Ценовое предложение. </w:t>
      </w:r>
    </w:p>
    <w:p w14:paraId="53F117E8" w14:textId="4F2CBDD0" w:rsidR="006D4436" w:rsidRPr="00CC03A2" w:rsidRDefault="006D4436" w:rsidP="006D4436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C03A2">
        <w:rPr>
          <w:rFonts w:ascii="Tahoma" w:hAnsi="Tahoma" w:cs="Tahoma"/>
          <w:bCs/>
          <w:sz w:val="20"/>
          <w:szCs w:val="20"/>
        </w:rPr>
        <w:t>Оценивается стоимость работ, заявленная участником</w:t>
      </w:r>
      <w:r w:rsidRPr="00CC03A2">
        <w:rPr>
          <w:rFonts w:ascii="Tahoma" w:hAnsi="Tahoma" w:cs="Tahoma"/>
          <w:sz w:val="20"/>
          <w:szCs w:val="20"/>
        </w:rPr>
        <w:t xml:space="preserve">. </w:t>
      </w:r>
    </w:p>
    <w:p w14:paraId="0C23E407" w14:textId="77777777" w:rsidR="00F5326F" w:rsidRPr="00CC03A2" w:rsidRDefault="00F5326F" w:rsidP="00684B42">
      <w:pPr>
        <w:suppressAutoHyphens/>
        <w:ind w:left="-567"/>
        <w:jc w:val="both"/>
        <w:rPr>
          <w:rFonts w:ascii="Tahoma" w:hAnsi="Tahoma" w:cs="Tahoma"/>
          <w:b/>
          <w:sz w:val="20"/>
          <w:szCs w:val="20"/>
        </w:rPr>
      </w:pPr>
    </w:p>
    <w:p w14:paraId="49E0CCF8" w14:textId="77777777" w:rsidR="00CC03A2" w:rsidRPr="00CC03A2" w:rsidRDefault="00667BFA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CC03A2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Опыт выполнения работ </w:t>
      </w:r>
    </w:p>
    <w:p w14:paraId="6E04541E" w14:textId="24AD6A27" w:rsidR="00CC03A2" w:rsidRDefault="00CC03A2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i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sz w:val="20"/>
          <w:szCs w:val="16"/>
          <w:lang w:eastAsia="ru-RU"/>
        </w:rPr>
        <w:t>Оценивается наличие у Участника и/или привлекаемых им субподрядчиков опыта</w:t>
      </w:r>
      <w:r w:rsidR="0077352F"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 выполнения работ </w:t>
      </w:r>
      <w:r w:rsidR="00A6589F" w:rsidRPr="00A6589F">
        <w:rPr>
          <w:rFonts w:ascii="Tahoma" w:eastAsia="Times New Roman" w:hAnsi="Tahoma" w:cs="Tahoma"/>
          <w:sz w:val="20"/>
          <w:szCs w:val="16"/>
          <w:lang w:eastAsia="ru-RU"/>
        </w:rPr>
        <w:t xml:space="preserve">по выращиванию молоди осетра сибирского (енисейская популяция) для последующего его выпуска в водные объекты </w:t>
      </w:r>
      <w:proofErr w:type="spellStart"/>
      <w:r w:rsidR="00A6589F" w:rsidRPr="00A6589F">
        <w:rPr>
          <w:rFonts w:ascii="Tahoma" w:eastAsia="Times New Roman" w:hAnsi="Tahoma" w:cs="Tahoma"/>
          <w:sz w:val="20"/>
          <w:szCs w:val="16"/>
          <w:lang w:eastAsia="ru-RU"/>
        </w:rPr>
        <w:t>рыбохозяйственного</w:t>
      </w:r>
      <w:proofErr w:type="spellEnd"/>
      <w:r w:rsidR="00A6589F" w:rsidRPr="00A6589F">
        <w:rPr>
          <w:rFonts w:ascii="Tahoma" w:eastAsia="Times New Roman" w:hAnsi="Tahoma" w:cs="Tahoma"/>
          <w:sz w:val="20"/>
          <w:szCs w:val="16"/>
          <w:lang w:eastAsia="ru-RU"/>
        </w:rPr>
        <w:t xml:space="preserve"> значения не менее чем по 1 (одному) исполненному или действующему договору за период с 01.01.2022 до даты подачи заявки на участие</w:t>
      </w:r>
      <w:r w:rsidR="00A6589F">
        <w:rPr>
          <w:rFonts w:ascii="Tahoma" w:eastAsia="Times New Roman" w:hAnsi="Tahoma" w:cs="Tahoma"/>
          <w:sz w:val="20"/>
          <w:szCs w:val="16"/>
          <w:lang w:eastAsia="ru-RU"/>
        </w:rPr>
        <w:t>.</w:t>
      </w:r>
      <w:r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 </w:t>
      </w:r>
      <w:r w:rsidR="00B71E34" w:rsidRPr="00B71E34">
        <w:rPr>
          <w:rFonts w:ascii="Tahoma" w:eastAsia="Times New Roman" w:hAnsi="Tahoma" w:cs="Tahoma"/>
          <w:sz w:val="20"/>
          <w:szCs w:val="16"/>
          <w:lang w:eastAsia="ru-RU"/>
        </w:rPr>
        <w:t>Данный критерий подтверждается формой № 2 Блока 4 «Формы» с приложением копий исполненных в полном объеме договоров либо действующих договоров (в части, принятой Заказчиком), актами выполненных работ в составе направляемых Участниками заявок.</w:t>
      </w:r>
      <w:r w:rsidR="00B71E34">
        <w:rPr>
          <w:rFonts w:ascii="Tahoma" w:eastAsia="Times New Roman" w:hAnsi="Tahoma" w:cs="Tahoma"/>
          <w:sz w:val="20"/>
          <w:szCs w:val="16"/>
          <w:lang w:eastAsia="ru-RU"/>
        </w:rPr>
        <w:t xml:space="preserve"> </w:t>
      </w:r>
      <w:r w:rsidR="00B71E34" w:rsidRPr="00B71E34">
        <w:rPr>
          <w:rFonts w:ascii="Tahoma" w:eastAsia="Times New Roman" w:hAnsi="Tahoma" w:cs="Tahoma"/>
          <w:i/>
          <w:sz w:val="20"/>
          <w:szCs w:val="16"/>
          <w:lang w:eastAsia="ru-RU"/>
        </w:rPr>
        <w:t>В случае привлечения субподрядчика и предоставления информации от Участника и субподрядчика, учитывается общая стоимость по договорам. Если Заявка на участие в закупке подается коллективным Участником, учитывается коллективный опыт работ.</w:t>
      </w:r>
    </w:p>
    <w:p w14:paraId="77452B83" w14:textId="77777777" w:rsidR="00B71E34" w:rsidRPr="00B71E34" w:rsidRDefault="00B71E34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i/>
          <w:sz w:val="20"/>
          <w:szCs w:val="16"/>
          <w:lang w:eastAsia="ru-RU"/>
        </w:rPr>
      </w:pPr>
    </w:p>
    <w:p w14:paraId="3F655EDF" w14:textId="77777777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CC03A2">
        <w:rPr>
          <w:rFonts w:ascii="Tahoma" w:eastAsia="Times New Roman" w:hAnsi="Tahoma" w:cs="Tahoma"/>
          <w:b/>
          <w:sz w:val="20"/>
          <w:szCs w:val="20"/>
          <w:lang w:eastAsia="ru-RU"/>
        </w:rPr>
        <w:t>Кадровые возможности.</w:t>
      </w:r>
    </w:p>
    <w:p w14:paraId="3D62FEC7" w14:textId="1A751A07" w:rsidR="00CC03A2" w:rsidRDefault="00CC03A2" w:rsidP="009D35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9D35B2">
        <w:rPr>
          <w:rFonts w:ascii="Tahoma" w:eastAsia="Times New Roman" w:hAnsi="Tahoma" w:cs="Tahoma"/>
          <w:sz w:val="20"/>
          <w:szCs w:val="16"/>
          <w:lang w:eastAsia="ru-RU"/>
        </w:rPr>
        <w:t>Оценивается наличие у Участника и/или привлекаемых им субподрядчиков/со</w:t>
      </w:r>
      <w:r w:rsidR="00B64CC0">
        <w:rPr>
          <w:rFonts w:ascii="Tahoma" w:eastAsia="Times New Roman" w:hAnsi="Tahoma" w:cs="Tahoma"/>
          <w:sz w:val="20"/>
          <w:szCs w:val="16"/>
          <w:lang w:eastAsia="ru-RU"/>
        </w:rPr>
        <w:t>исполнителей квалифицированного персонала</w:t>
      </w:r>
      <w:r w:rsidR="00C77ACC">
        <w:rPr>
          <w:rFonts w:ascii="Tahoma" w:eastAsia="Times New Roman" w:hAnsi="Tahoma" w:cs="Tahoma"/>
          <w:sz w:val="20"/>
          <w:szCs w:val="16"/>
          <w:lang w:eastAsia="ru-RU"/>
        </w:rPr>
        <w:t xml:space="preserve"> в соответствии с таблицей № 1:</w:t>
      </w:r>
    </w:p>
    <w:p w14:paraId="1974456E" w14:textId="77777777" w:rsidR="00C77ACC" w:rsidRDefault="00C77ACC" w:rsidP="009D35B2">
      <w:pPr>
        <w:pStyle w:val="aff4"/>
        <w:suppressAutoHyphens/>
        <w:ind w:left="-567"/>
        <w:jc w:val="both"/>
        <w:rPr>
          <w:rFonts w:ascii="Tahoma" w:hAnsi="Tahoma" w:cs="Tahoma"/>
          <w:sz w:val="20"/>
          <w:szCs w:val="16"/>
          <w:shd w:val="clear" w:color="auto" w:fill="FFFFFF"/>
        </w:rPr>
      </w:pPr>
    </w:p>
    <w:p w14:paraId="172AF429" w14:textId="6A71F4EB" w:rsidR="00B64CC0" w:rsidRDefault="00C77ACC" w:rsidP="00C77ACC">
      <w:pPr>
        <w:pStyle w:val="aff"/>
        <w:tabs>
          <w:tab w:val="left" w:pos="609"/>
        </w:tabs>
        <w:ind w:left="360"/>
        <w:jc w:val="right"/>
        <w:rPr>
          <w:rFonts w:ascii="Tahoma" w:hAnsi="Tahoma" w:cs="Tahoma"/>
          <w:sz w:val="20"/>
          <w:szCs w:val="16"/>
          <w:shd w:val="clear" w:color="auto" w:fill="FFFFFF"/>
        </w:rPr>
      </w:pPr>
      <w:r>
        <w:rPr>
          <w:rFonts w:ascii="Tahoma" w:hAnsi="Tahoma" w:cs="Tahoma"/>
          <w:sz w:val="20"/>
          <w:szCs w:val="16"/>
          <w:shd w:val="clear" w:color="auto" w:fill="FFFFFF"/>
        </w:rPr>
        <w:t xml:space="preserve">                                                                                                    </w:t>
      </w:r>
      <w:r w:rsidRPr="00C77ACC">
        <w:rPr>
          <w:rFonts w:ascii="Tahoma" w:hAnsi="Tahoma" w:cs="Tahoma"/>
          <w:b/>
          <w:sz w:val="18"/>
          <w:szCs w:val="18"/>
        </w:rPr>
        <w:t>Таблица № 1</w:t>
      </w:r>
    </w:p>
    <w:tbl>
      <w:tblPr>
        <w:tblStyle w:val="ae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499"/>
        <w:gridCol w:w="4499"/>
      </w:tblGrid>
      <w:tr w:rsidR="00B64CC0" w14:paraId="18784676" w14:textId="77777777" w:rsidTr="00C77ACC">
        <w:tc>
          <w:tcPr>
            <w:tcW w:w="4499" w:type="dxa"/>
            <w:vAlign w:val="center"/>
          </w:tcPr>
          <w:p w14:paraId="5AD1BDB6" w14:textId="77777777" w:rsidR="00B64CC0" w:rsidRPr="00662544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662544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4499" w:type="dxa"/>
            <w:vAlign w:val="center"/>
          </w:tcPr>
          <w:p w14:paraId="3B67CEE0" w14:textId="77777777" w:rsidR="00B64CC0" w:rsidRPr="00662544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662544">
              <w:rPr>
                <w:rFonts w:ascii="Tahoma" w:hAnsi="Tahoma" w:cs="Tahoma"/>
                <w:b/>
                <w:sz w:val="18"/>
                <w:szCs w:val="18"/>
              </w:rPr>
              <w:t>Минимальное количество персонала</w:t>
            </w:r>
          </w:p>
        </w:tc>
      </w:tr>
      <w:tr w:rsidR="00B64CC0" w14:paraId="7EAC67DD" w14:textId="77777777" w:rsidTr="00C77ACC">
        <w:tc>
          <w:tcPr>
            <w:tcW w:w="4499" w:type="dxa"/>
          </w:tcPr>
          <w:p w14:paraId="5933E399" w14:textId="77777777" w:rsidR="00B64CC0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sz w:val="18"/>
                <w:szCs w:val="18"/>
              </w:rPr>
            </w:pPr>
            <w:r w:rsidRPr="00E777DC">
              <w:rPr>
                <w:rFonts w:ascii="Tahoma" w:hAnsi="Tahoma" w:cs="Tahoma"/>
                <w:sz w:val="18"/>
                <w:szCs w:val="18"/>
              </w:rPr>
              <w:t xml:space="preserve">рыбовод не ниже 7 разряда со средним специальным образованием по направлению подготовки «Биология» /«Водные биоресурсы и </w:t>
            </w:r>
            <w:proofErr w:type="spellStart"/>
            <w:r w:rsidRPr="00E777DC">
              <w:rPr>
                <w:rFonts w:ascii="Tahoma" w:hAnsi="Tahoma" w:cs="Tahoma"/>
                <w:sz w:val="18"/>
                <w:szCs w:val="18"/>
              </w:rPr>
              <w:t>аквакультура</w:t>
            </w:r>
            <w:proofErr w:type="spellEnd"/>
            <w:r w:rsidRPr="00E777DC">
              <w:rPr>
                <w:rFonts w:ascii="Tahoma" w:hAnsi="Tahoma" w:cs="Tahoma"/>
                <w:sz w:val="18"/>
                <w:szCs w:val="18"/>
              </w:rPr>
              <w:t>» /«Ихтиология и рыбоводство»</w:t>
            </w:r>
          </w:p>
        </w:tc>
        <w:tc>
          <w:tcPr>
            <w:tcW w:w="4499" w:type="dxa"/>
          </w:tcPr>
          <w:p w14:paraId="36AF5068" w14:textId="77777777" w:rsidR="00B64CC0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3 человек</w:t>
            </w:r>
          </w:p>
        </w:tc>
      </w:tr>
      <w:tr w:rsidR="00B64CC0" w14:paraId="21D0814D" w14:textId="77777777" w:rsidTr="00C77ACC">
        <w:tc>
          <w:tcPr>
            <w:tcW w:w="4499" w:type="dxa"/>
          </w:tcPr>
          <w:p w14:paraId="3719916E" w14:textId="77777777" w:rsidR="00B64CC0" w:rsidRPr="00E777DC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777DC">
              <w:rPr>
                <w:rFonts w:ascii="Tahoma" w:hAnsi="Tahoma" w:cs="Tahoma"/>
                <w:sz w:val="18"/>
                <w:szCs w:val="18"/>
              </w:rPr>
              <w:t>ихтиопатолог</w:t>
            </w:r>
            <w:proofErr w:type="spellEnd"/>
            <w:r w:rsidRPr="00E777DC">
              <w:rPr>
                <w:rFonts w:ascii="Tahoma" w:hAnsi="Tahoma" w:cs="Tahoma"/>
                <w:sz w:val="18"/>
                <w:szCs w:val="18"/>
              </w:rPr>
              <w:t xml:space="preserve"> или специалист по водным биоресурсам и </w:t>
            </w:r>
            <w:proofErr w:type="spellStart"/>
            <w:r w:rsidRPr="00E777DC">
              <w:rPr>
                <w:rFonts w:ascii="Tahoma" w:hAnsi="Tahoma" w:cs="Tahoma"/>
                <w:sz w:val="18"/>
                <w:szCs w:val="18"/>
              </w:rPr>
              <w:t>аквакультуре</w:t>
            </w:r>
            <w:proofErr w:type="spellEnd"/>
            <w:r w:rsidRPr="00E777DC">
              <w:rPr>
                <w:rFonts w:ascii="Tahoma" w:hAnsi="Tahoma" w:cs="Tahoma"/>
                <w:sz w:val="18"/>
                <w:szCs w:val="18"/>
              </w:rPr>
              <w:t xml:space="preserve"> с высшим профессиональным образованием по направлению подготовки «Биология»/«Водные биоресурсы и </w:t>
            </w:r>
            <w:proofErr w:type="spellStart"/>
            <w:r w:rsidRPr="00E777DC">
              <w:rPr>
                <w:rFonts w:ascii="Tahoma" w:hAnsi="Tahoma" w:cs="Tahoma"/>
                <w:sz w:val="18"/>
                <w:szCs w:val="18"/>
              </w:rPr>
              <w:t>аквакультура</w:t>
            </w:r>
            <w:proofErr w:type="spellEnd"/>
            <w:r w:rsidRPr="00E777DC">
              <w:rPr>
                <w:rFonts w:ascii="Tahoma" w:hAnsi="Tahoma" w:cs="Tahoma"/>
                <w:sz w:val="18"/>
                <w:szCs w:val="18"/>
              </w:rPr>
              <w:t>»</w:t>
            </w:r>
          </w:p>
        </w:tc>
        <w:tc>
          <w:tcPr>
            <w:tcW w:w="4499" w:type="dxa"/>
          </w:tcPr>
          <w:p w14:paraId="6AED0472" w14:textId="77777777" w:rsidR="00B64CC0" w:rsidRDefault="00B64CC0" w:rsidP="009470DF">
            <w:pPr>
              <w:tabs>
                <w:tab w:val="left" w:pos="567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2 человек</w:t>
            </w:r>
          </w:p>
        </w:tc>
      </w:tr>
    </w:tbl>
    <w:p w14:paraId="33618C02" w14:textId="77777777" w:rsidR="00C77ACC" w:rsidRDefault="00C77ACC" w:rsidP="009D35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</w:p>
    <w:p w14:paraId="32500E51" w14:textId="5DB64D94" w:rsidR="00572C54" w:rsidRDefault="00C77ACC" w:rsidP="009D35B2">
      <w:pPr>
        <w:pStyle w:val="aff4"/>
        <w:suppressAutoHyphens/>
        <w:ind w:left="-567"/>
        <w:jc w:val="both"/>
        <w:rPr>
          <w:rFonts w:ascii="Tahoma" w:hAnsi="Tahoma" w:cs="Tahoma"/>
          <w:sz w:val="20"/>
          <w:szCs w:val="16"/>
          <w:shd w:val="clear" w:color="auto" w:fill="FFFFFF"/>
        </w:rPr>
      </w:pPr>
      <w:r>
        <w:rPr>
          <w:rFonts w:ascii="Tahoma" w:eastAsia="Times New Roman" w:hAnsi="Tahoma" w:cs="Tahoma"/>
          <w:sz w:val="20"/>
          <w:szCs w:val="16"/>
          <w:lang w:eastAsia="ru-RU"/>
        </w:rPr>
        <w:t>Подтверждается</w:t>
      </w:r>
      <w:r w:rsidRPr="00C77ACC">
        <w:rPr>
          <w:rFonts w:ascii="Tahoma" w:eastAsia="Times New Roman" w:hAnsi="Tahoma" w:cs="Tahoma"/>
          <w:sz w:val="20"/>
          <w:szCs w:val="16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16"/>
          <w:lang w:eastAsia="ru-RU"/>
        </w:rPr>
        <w:t xml:space="preserve">Формой приложения № 3 Блока 4 с </w:t>
      </w:r>
      <w:r w:rsidR="00B64CC0" w:rsidRPr="009D35B2">
        <w:rPr>
          <w:rFonts w:ascii="Tahoma" w:hAnsi="Tahoma" w:cs="Tahoma"/>
          <w:sz w:val="20"/>
          <w:szCs w:val="16"/>
          <w:shd w:val="clear" w:color="auto" w:fill="FFFFFF"/>
        </w:rPr>
        <w:t xml:space="preserve">предоставлением </w:t>
      </w:r>
      <w:r w:rsidR="000345FA" w:rsidRPr="000345FA">
        <w:rPr>
          <w:rFonts w:ascii="Tahoma" w:hAnsi="Tahoma" w:cs="Tahoma"/>
          <w:sz w:val="20"/>
          <w:szCs w:val="16"/>
          <w:shd w:val="clear" w:color="auto" w:fill="FFFFFF"/>
        </w:rPr>
        <w:t>копий документов, подтверждающих квалификацию специалистов: квалификационные аттестаты, дипломы; а также копии документов, подтверждающих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 заключенными не менее, чем на 1 (один) год (в том числе, предварительных договоров и заключенных под отлагательным условием).</w:t>
      </w:r>
    </w:p>
    <w:p w14:paraId="33E15518" w14:textId="77777777" w:rsidR="009D35B2" w:rsidRPr="009D35B2" w:rsidRDefault="009D35B2" w:rsidP="009D35B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16"/>
          <w:lang w:eastAsia="ru-RU"/>
        </w:rPr>
      </w:pPr>
    </w:p>
    <w:p w14:paraId="19D4E6BF" w14:textId="77777777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CC03A2">
        <w:rPr>
          <w:rFonts w:ascii="Tahoma" w:eastAsia="Times New Roman" w:hAnsi="Tahoma" w:cs="Tahoma"/>
          <w:b/>
          <w:sz w:val="20"/>
          <w:szCs w:val="20"/>
          <w:lang w:eastAsia="ru-RU"/>
        </w:rPr>
        <w:t>Техническая оснащенность</w:t>
      </w:r>
    </w:p>
    <w:p w14:paraId="218B3EC1" w14:textId="712603E3" w:rsidR="009D35B2" w:rsidRDefault="00CC03A2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sz w:val="20"/>
          <w:szCs w:val="16"/>
          <w:lang w:eastAsia="ru-RU"/>
        </w:rPr>
        <w:t>Оценивается наличие у Участника и/или привлекаемых им субподрядчиков необход</w:t>
      </w:r>
      <w:r w:rsidR="00B71E34" w:rsidRPr="00B71E34">
        <w:rPr>
          <w:rFonts w:ascii="Tahoma" w:eastAsia="Times New Roman" w:hAnsi="Tahoma" w:cs="Tahoma"/>
          <w:sz w:val="20"/>
          <w:szCs w:val="16"/>
          <w:lang w:eastAsia="ru-RU"/>
        </w:rPr>
        <w:t>и</w:t>
      </w:r>
      <w:r w:rsidR="00B64CC0">
        <w:rPr>
          <w:rFonts w:ascii="Tahoma" w:eastAsia="Times New Roman" w:hAnsi="Tahoma" w:cs="Tahoma"/>
          <w:sz w:val="20"/>
          <w:szCs w:val="16"/>
          <w:lang w:eastAsia="ru-RU"/>
        </w:rPr>
        <w:t xml:space="preserve">мой техники и/или оборудования в соответствии с Таблицей № </w:t>
      </w:r>
      <w:r w:rsidR="00C77ACC">
        <w:rPr>
          <w:rFonts w:ascii="Tahoma" w:eastAsia="Times New Roman" w:hAnsi="Tahoma" w:cs="Tahoma"/>
          <w:sz w:val="20"/>
          <w:szCs w:val="16"/>
          <w:lang w:eastAsia="ru-RU"/>
        </w:rPr>
        <w:t>2</w:t>
      </w:r>
      <w:r w:rsidR="00B64CC0">
        <w:rPr>
          <w:rFonts w:ascii="Tahoma" w:eastAsia="Times New Roman" w:hAnsi="Tahoma" w:cs="Tahoma"/>
          <w:sz w:val="20"/>
          <w:szCs w:val="16"/>
          <w:lang w:eastAsia="ru-RU"/>
        </w:rPr>
        <w:t>:</w:t>
      </w:r>
    </w:p>
    <w:p w14:paraId="2B64EFB4" w14:textId="37421EC5" w:rsidR="00B64CC0" w:rsidRPr="00E9788A" w:rsidRDefault="00C77ACC" w:rsidP="00B64CC0">
      <w:pPr>
        <w:pStyle w:val="aff"/>
        <w:tabs>
          <w:tab w:val="left" w:pos="609"/>
        </w:tabs>
        <w:ind w:left="360"/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Таблица №2</w:t>
      </w:r>
    </w:p>
    <w:tbl>
      <w:tblPr>
        <w:tblW w:w="9918" w:type="dxa"/>
        <w:tblInd w:w="-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3951"/>
        <w:gridCol w:w="1417"/>
        <w:gridCol w:w="2922"/>
      </w:tblGrid>
      <w:tr w:rsidR="00B64CC0" w:rsidRPr="00E57771" w14:paraId="3F135EFA" w14:textId="77777777" w:rsidTr="00B64CC0">
        <w:trPr>
          <w:trHeight w:val="70"/>
        </w:trPr>
        <w:tc>
          <w:tcPr>
            <w:tcW w:w="1628" w:type="dxa"/>
            <w:vAlign w:val="center"/>
          </w:tcPr>
          <w:p w14:paraId="5A4CA927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Наименование машин и/или техники</w:t>
            </w:r>
          </w:p>
        </w:tc>
        <w:tc>
          <w:tcPr>
            <w:tcW w:w="3951" w:type="dxa"/>
            <w:vAlign w:val="center"/>
          </w:tcPr>
          <w:p w14:paraId="4A021210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Технические</w:t>
            </w:r>
          </w:p>
          <w:p w14:paraId="4C7BC1EF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характеристики</w:t>
            </w:r>
          </w:p>
        </w:tc>
        <w:tc>
          <w:tcPr>
            <w:tcW w:w="1417" w:type="dxa"/>
            <w:vAlign w:val="center"/>
          </w:tcPr>
          <w:p w14:paraId="42CBCAA9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Кол-во, ед.</w:t>
            </w:r>
          </w:p>
        </w:tc>
        <w:tc>
          <w:tcPr>
            <w:tcW w:w="2922" w:type="dxa"/>
            <w:vAlign w:val="center"/>
          </w:tcPr>
          <w:p w14:paraId="1F2A9142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Выполняемые операции</w:t>
            </w:r>
          </w:p>
        </w:tc>
      </w:tr>
      <w:tr w:rsidR="00B64CC0" w:rsidRPr="00E57771" w14:paraId="00B80948" w14:textId="77777777" w:rsidTr="00B64CC0">
        <w:trPr>
          <w:trHeight w:val="934"/>
        </w:trPr>
        <w:tc>
          <w:tcPr>
            <w:tcW w:w="1628" w:type="dxa"/>
            <w:vAlign w:val="center"/>
          </w:tcPr>
          <w:p w14:paraId="652F7A07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Транспортное средство для перевозки живой рыбы</w:t>
            </w:r>
          </w:p>
        </w:tc>
        <w:tc>
          <w:tcPr>
            <w:tcW w:w="3951" w:type="dxa"/>
            <w:vAlign w:val="center"/>
          </w:tcPr>
          <w:p w14:paraId="69695D3F" w14:textId="70F11CA0" w:rsidR="00B64CC0" w:rsidRPr="00E57771" w:rsidRDefault="00CC7182" w:rsidP="009470DF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CC7182">
              <w:rPr>
                <w:rFonts w:ascii="Tahoma" w:hAnsi="Tahoma" w:cs="Tahoma"/>
                <w:sz w:val="18"/>
                <w:szCs w:val="18"/>
              </w:rPr>
              <w:t xml:space="preserve">Автомобиль с подготовленной платформой и установленными специализированными емкостями для перевозки живой рыбы </w:t>
            </w:r>
            <w:proofErr w:type="spellStart"/>
            <w:r w:rsidRPr="00CC7182">
              <w:rPr>
                <w:rFonts w:ascii="Tahoma" w:hAnsi="Tahoma" w:cs="Tahoma"/>
                <w:sz w:val="18"/>
                <w:szCs w:val="18"/>
              </w:rPr>
              <w:t>adapt</w:t>
            </w:r>
            <w:proofErr w:type="spellEnd"/>
            <w:r w:rsidRPr="00CC7182">
              <w:rPr>
                <w:rFonts w:ascii="Tahoma" w:hAnsi="Tahoma" w:cs="Tahoma"/>
                <w:sz w:val="18"/>
                <w:szCs w:val="18"/>
              </w:rPr>
              <w:t xml:space="preserve"> 240 (система: изометрическая емкость, система </w:t>
            </w:r>
            <w:proofErr w:type="spellStart"/>
            <w:r w:rsidRPr="00CC7182">
              <w:rPr>
                <w:rFonts w:ascii="Tahoma" w:hAnsi="Tahoma" w:cs="Tahoma"/>
                <w:sz w:val="18"/>
                <w:szCs w:val="18"/>
              </w:rPr>
              <w:t>кислородоснабжения</w:t>
            </w:r>
            <w:proofErr w:type="spellEnd"/>
            <w:r w:rsidRPr="00CC718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CC7182">
              <w:rPr>
                <w:rFonts w:ascii="Tahoma" w:hAnsi="Tahoma" w:cs="Tahoma"/>
                <w:sz w:val="18"/>
                <w:szCs w:val="18"/>
              </w:rPr>
              <w:t>проливочная</w:t>
            </w:r>
            <w:proofErr w:type="spellEnd"/>
            <w:r w:rsidRPr="00CC7182">
              <w:rPr>
                <w:rFonts w:ascii="Tahoma" w:hAnsi="Tahoma" w:cs="Tahoma"/>
                <w:sz w:val="18"/>
                <w:szCs w:val="18"/>
              </w:rPr>
              <w:t xml:space="preserve"> система) и  установленные кислородные баллоны</w:t>
            </w:r>
          </w:p>
        </w:tc>
        <w:tc>
          <w:tcPr>
            <w:tcW w:w="1417" w:type="dxa"/>
            <w:vAlign w:val="center"/>
          </w:tcPr>
          <w:p w14:paraId="0A2B19A6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Не менее 3</w:t>
            </w:r>
          </w:p>
        </w:tc>
        <w:tc>
          <w:tcPr>
            <w:tcW w:w="2922" w:type="dxa"/>
            <w:vAlign w:val="center"/>
          </w:tcPr>
          <w:p w14:paraId="3283AE07" w14:textId="77777777" w:rsidR="00B64CC0" w:rsidRPr="00E57771" w:rsidRDefault="00B64CC0" w:rsidP="009470DF">
            <w:pPr>
              <w:pStyle w:val="aff4"/>
              <w:rPr>
                <w:rFonts w:ascii="Tahoma" w:hAnsi="Tahoma" w:cs="Tahoma"/>
                <w:b/>
                <w:sz w:val="18"/>
                <w:szCs w:val="18"/>
              </w:rPr>
            </w:pPr>
            <w:r w:rsidRPr="00E57771">
              <w:rPr>
                <w:rFonts w:ascii="Tahoma" w:hAnsi="Tahoma" w:cs="Tahoma"/>
                <w:sz w:val="18"/>
                <w:szCs w:val="18"/>
              </w:rPr>
              <w:t>Транспортирование жизнестойкой молоди водных биоресурсов</w:t>
            </w:r>
          </w:p>
        </w:tc>
      </w:tr>
    </w:tbl>
    <w:p w14:paraId="3C51A64A" w14:textId="77777777" w:rsidR="00B64CC0" w:rsidRPr="00B71E34" w:rsidRDefault="00B64CC0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</w:p>
    <w:p w14:paraId="5F28B9AE" w14:textId="77777777" w:rsidR="000345FA" w:rsidRPr="000345FA" w:rsidRDefault="00C77ACC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>
        <w:rPr>
          <w:rFonts w:ascii="Tahoma" w:eastAsia="Times New Roman" w:hAnsi="Tahoma" w:cs="Tahoma"/>
          <w:sz w:val="20"/>
          <w:szCs w:val="16"/>
          <w:lang w:eastAsia="ru-RU"/>
        </w:rPr>
        <w:t>П</w:t>
      </w:r>
      <w:r w:rsidR="009D35B2"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одтверждается Формой приложения № 4 Блока 4 с предоставлением </w:t>
      </w:r>
      <w:proofErr w:type="spellStart"/>
      <w:r w:rsidR="000345FA" w:rsidRPr="000345FA">
        <w:rPr>
          <w:rFonts w:ascii="Tahoma" w:eastAsia="Times New Roman" w:hAnsi="Tahoma" w:cs="Tahoma"/>
          <w:sz w:val="20"/>
          <w:szCs w:val="16"/>
          <w:lang w:eastAsia="ru-RU"/>
        </w:rPr>
        <w:t>предоставлением</w:t>
      </w:r>
      <w:proofErr w:type="spellEnd"/>
      <w:r w:rsidR="000345FA"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и движения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38683349" w14:textId="77777777" w:rsidR="000345FA" w:rsidRPr="000345FA" w:rsidRDefault="000345FA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В случае использования арендованных МТР также предоставляются документы для всей цепочки </w:t>
      </w:r>
      <w:proofErr w:type="spellStart"/>
      <w:proofErr w:type="gramStart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арендато</w:t>
      </w:r>
      <w:proofErr w:type="spellEnd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-ров</w:t>
      </w:r>
      <w:proofErr w:type="gramEnd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до собственника МТР – копии подписанных с двух сторон договоров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субарендодателем</w:t>
      </w:r>
      <w:proofErr w:type="spellEnd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(в случае заключения договоров субаренды).</w:t>
      </w:r>
    </w:p>
    <w:p w14:paraId="108440A7" w14:textId="77777777" w:rsidR="000345FA" w:rsidRPr="000345FA" w:rsidRDefault="000345FA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Если на этапе закупки существует только намерение заключить договор купли-продажи и/или аренды МТР между Участника закупки и/или субподрядчика и каждым продавцом или арендодателем также </w:t>
      </w:r>
      <w:proofErr w:type="spellStart"/>
      <w:proofErr w:type="gramStart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предостав-ляются</w:t>
      </w:r>
      <w:proofErr w:type="spellEnd"/>
      <w:proofErr w:type="gramEnd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:</w:t>
      </w:r>
    </w:p>
    <w:p w14:paraId="3CB104EF" w14:textId="77777777" w:rsidR="000345FA" w:rsidRPr="000345FA" w:rsidRDefault="000345FA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0345FA">
        <w:rPr>
          <w:rFonts w:ascii="Tahoma" w:eastAsia="Times New Roman" w:hAnsi="Tahoma" w:cs="Tahoma"/>
          <w:sz w:val="20"/>
          <w:szCs w:val="16"/>
          <w:lang w:eastAsia="ru-RU"/>
        </w:rPr>
        <w:t>- копии предварительного договора купли-продажи и/или аренды МТР (соглашения о намерениях), создающего для сторон однозначные обязательства заключения основного договора в случае признания участника закупки победителем и принятия решения о заключении договора с таким участником по результатам закупки, или</w:t>
      </w:r>
    </w:p>
    <w:p w14:paraId="6E171C7D" w14:textId="77777777" w:rsidR="000345FA" w:rsidRPr="000345FA" w:rsidRDefault="000345FA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0345FA">
        <w:rPr>
          <w:rFonts w:ascii="Tahoma" w:eastAsia="Times New Roman" w:hAnsi="Tahoma" w:cs="Tahoma"/>
          <w:sz w:val="20"/>
          <w:szCs w:val="16"/>
          <w:lang w:eastAsia="ru-RU"/>
        </w:rPr>
        <w:t>- копии договора купли-продажи и/или аренды МТР с отлагательным условием, создающего для сторон однозначные обязательства вступления такого договора в силу в случае признания участника закупки победителем или принятия решения о заключении договора с таким участником по результатам закупки, с указанием наименований и количества МТР.</w:t>
      </w:r>
    </w:p>
    <w:p w14:paraId="163C6069" w14:textId="406AE039" w:rsidR="009D35B2" w:rsidRPr="00B71E34" w:rsidRDefault="009D35B2" w:rsidP="000345FA">
      <w:pPr>
        <w:pStyle w:val="aff4"/>
        <w:suppressAutoHyphens/>
        <w:ind w:left="-567" w:firstLine="709"/>
        <w:jc w:val="both"/>
        <w:rPr>
          <w:rFonts w:ascii="Tahoma" w:eastAsia="Times New Roman" w:hAnsi="Tahoma" w:cs="Tahoma"/>
          <w:i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i/>
          <w:sz w:val="20"/>
          <w:szCs w:val="16"/>
          <w:lang w:eastAsia="ru-RU"/>
        </w:rPr>
        <w:t>В случае привлечения субподрядчика и предоставления информации от Участника и субподрядчика, учитывается общее количество МТР. Если Заявка на участие в закупке подается коллективным Участником, учитывается общее количество МТР.</w:t>
      </w:r>
    </w:p>
    <w:p w14:paraId="17A4E7AF" w14:textId="0B56F1E9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E602E10" w14:textId="77777777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4F7D51BE" w14:textId="055D70FD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CC453FA" w14:textId="6152681E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712DC7" w14:textId="449C0A9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4E7634" w14:textId="680F83C1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63E7E4C" w14:textId="66C71698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EBABD1A" w14:textId="13FF901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E46F7CD" w14:textId="4BEEDE90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5DD1640" w14:textId="17BADE0B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E501DE" w14:textId="0B985CE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F30CAF4" w14:textId="2BD115C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10827967" w14:textId="3DDF3BBC" w:rsidR="001262A5" w:rsidRDefault="001262A5" w:rsidP="000345FA">
      <w:pPr>
        <w:tabs>
          <w:tab w:val="left" w:pos="1200"/>
        </w:tabs>
        <w:suppressAutoHyphens/>
        <w:rPr>
          <w:rFonts w:ascii="Tahoma" w:hAnsi="Tahoma" w:cs="Tahoma"/>
          <w:b/>
          <w:sz w:val="18"/>
          <w:szCs w:val="18"/>
        </w:rPr>
      </w:pPr>
    </w:p>
    <w:p w14:paraId="76527E25" w14:textId="65A03BE4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8DB15E5" w14:textId="77777777" w:rsidR="00FA5FED" w:rsidRDefault="00FA5FE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A366036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6E4B9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47DBBA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C81B61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6A8A74D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2571FAEA" w:rsidR="003C1371" w:rsidRPr="00BE01E2" w:rsidRDefault="003C1371" w:rsidP="000345FA">
      <w:pPr>
        <w:suppressAutoHyphens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0737883F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034E88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noPunctuationKerning/>
  <w:characterSpacingControl w:val="doNotCompress"/>
  <w:hdrShapeDefaults>
    <o:shapedefaults v:ext="edit" spidmax="1740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5FA"/>
    <w:rsid w:val="00034D70"/>
    <w:rsid w:val="00034E88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1FA8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62A5"/>
    <w:rsid w:val="00127ABD"/>
    <w:rsid w:val="0013093F"/>
    <w:rsid w:val="00130E84"/>
    <w:rsid w:val="001318E0"/>
    <w:rsid w:val="001341B3"/>
    <w:rsid w:val="00144C25"/>
    <w:rsid w:val="00147D99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3007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116C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ABB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35233"/>
    <w:rsid w:val="003402F1"/>
    <w:rsid w:val="00340B08"/>
    <w:rsid w:val="0034220B"/>
    <w:rsid w:val="00342D69"/>
    <w:rsid w:val="003451D0"/>
    <w:rsid w:val="003455C5"/>
    <w:rsid w:val="00346810"/>
    <w:rsid w:val="00346D8D"/>
    <w:rsid w:val="00347C25"/>
    <w:rsid w:val="00347F04"/>
    <w:rsid w:val="003506CA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1F5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16F7B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2173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298E"/>
    <w:rsid w:val="004E31A0"/>
    <w:rsid w:val="004F0B66"/>
    <w:rsid w:val="004F1B82"/>
    <w:rsid w:val="004F5926"/>
    <w:rsid w:val="004F5CF7"/>
    <w:rsid w:val="004F7773"/>
    <w:rsid w:val="005024FA"/>
    <w:rsid w:val="00502711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1753"/>
    <w:rsid w:val="00572C54"/>
    <w:rsid w:val="0057334B"/>
    <w:rsid w:val="005736A0"/>
    <w:rsid w:val="00573846"/>
    <w:rsid w:val="00573DFC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B6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D7CAF"/>
    <w:rsid w:val="005E5A25"/>
    <w:rsid w:val="005F0C53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278F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A58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436"/>
    <w:rsid w:val="006D4C01"/>
    <w:rsid w:val="006E261F"/>
    <w:rsid w:val="006E3349"/>
    <w:rsid w:val="006E4AE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0676E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352F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2A87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37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5605B"/>
    <w:rsid w:val="0086134C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3A0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35B2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24F80"/>
    <w:rsid w:val="00A33ECA"/>
    <w:rsid w:val="00A34B75"/>
    <w:rsid w:val="00A371D1"/>
    <w:rsid w:val="00A374B9"/>
    <w:rsid w:val="00A41FF7"/>
    <w:rsid w:val="00A441EF"/>
    <w:rsid w:val="00A448D9"/>
    <w:rsid w:val="00A46DCD"/>
    <w:rsid w:val="00A46EE3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F9F"/>
    <w:rsid w:val="00A63DAA"/>
    <w:rsid w:val="00A6589F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51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0AA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4CC0"/>
    <w:rsid w:val="00B65B76"/>
    <w:rsid w:val="00B67634"/>
    <w:rsid w:val="00B70969"/>
    <w:rsid w:val="00B71530"/>
    <w:rsid w:val="00B716F1"/>
    <w:rsid w:val="00B71E34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586C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2185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77ACC"/>
    <w:rsid w:val="00C84FA4"/>
    <w:rsid w:val="00C8549B"/>
    <w:rsid w:val="00C85712"/>
    <w:rsid w:val="00C859A1"/>
    <w:rsid w:val="00C85B26"/>
    <w:rsid w:val="00C863E0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3A2"/>
    <w:rsid w:val="00CC0725"/>
    <w:rsid w:val="00CC1A8A"/>
    <w:rsid w:val="00CC1E37"/>
    <w:rsid w:val="00CC22A7"/>
    <w:rsid w:val="00CC3D6C"/>
    <w:rsid w:val="00CC5A60"/>
    <w:rsid w:val="00CC6B9B"/>
    <w:rsid w:val="00CC7182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98F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17B7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4751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26F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5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99579-46FD-4499-9B30-2F24C590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997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7743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Рябовол Оксана Олеговна</cp:lastModifiedBy>
  <cp:revision>3</cp:revision>
  <cp:lastPrinted>2021-10-18T02:44:00Z</cp:lastPrinted>
  <dcterms:created xsi:type="dcterms:W3CDTF">2025-04-03T12:59:00Z</dcterms:created>
  <dcterms:modified xsi:type="dcterms:W3CDTF">2025-04-04T04:21:00Z</dcterms:modified>
</cp:coreProperties>
</file>